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39" w:rsidRDefault="009B4600" w:rsidP="00BD2A39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-666750</wp:posOffset>
            </wp:positionV>
            <wp:extent cx="1257300" cy="1333500"/>
            <wp:effectExtent l="19050" t="0" r="0" b="0"/>
            <wp:wrapTight wrapText="bothSides">
              <wp:wrapPolygon edited="0">
                <wp:start x="7855" y="0"/>
                <wp:lineTo x="5236" y="926"/>
                <wp:lineTo x="655" y="4011"/>
                <wp:lineTo x="-327" y="9874"/>
                <wp:lineTo x="0" y="14811"/>
                <wp:lineTo x="3600" y="19749"/>
                <wp:lineTo x="7200" y="21291"/>
                <wp:lineTo x="7855" y="21291"/>
                <wp:lineTo x="13091" y="21291"/>
                <wp:lineTo x="13745" y="21291"/>
                <wp:lineTo x="17018" y="20057"/>
                <wp:lineTo x="17345" y="19749"/>
                <wp:lineTo x="21273" y="15120"/>
                <wp:lineTo x="21273" y="14811"/>
                <wp:lineTo x="21600" y="10183"/>
                <wp:lineTo x="21600" y="8949"/>
                <wp:lineTo x="21273" y="7406"/>
                <wp:lineTo x="20618" y="4011"/>
                <wp:lineTo x="15382" y="617"/>
                <wp:lineTo x="13091" y="0"/>
                <wp:lineTo x="7855" y="0"/>
              </wp:wrapPolygon>
            </wp:wrapTight>
            <wp:docPr id="6" name="Picture 6" descr="C:\Documents and Settings\Heather.Felix\Local Settings\Temporary Internet Files\Content.IE5\WH0JY8S6\MC9003036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eather.Felix\Local Settings\Temporary Internet Files\Content.IE5\WH0JY8S6\MC90030367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89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-571500</wp:posOffset>
            </wp:positionV>
            <wp:extent cx="1447800" cy="1447800"/>
            <wp:effectExtent l="19050" t="0" r="0" b="0"/>
            <wp:wrapTight wrapText="bothSides">
              <wp:wrapPolygon edited="0">
                <wp:start x="-284" y="0"/>
                <wp:lineTo x="-284" y="21316"/>
                <wp:lineTo x="21600" y="21316"/>
                <wp:lineTo x="21600" y="0"/>
                <wp:lineTo x="-284" y="0"/>
              </wp:wrapPolygon>
            </wp:wrapTight>
            <wp:docPr id="3" name="il_fi" descr="http://ecx.images-amazon.com/images/I/51ljqd6ZVLL._SCLZZZZZZZ_AA250_Spa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x.images-amazon.com/images/I/51ljqd6ZVLL._SCLZZZZZZZ_AA250_Spangl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A39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86.4pt;margin-top:-18.9pt;width:305.1pt;height:54.9pt;z-index:-251656192;mso-position-horizontal-relative:text;mso-position-vertical-relative:text;mso-width-relative:page;mso-height-relative:page" wrapcoords="1698 -2663 1221 -2367 159 888 159 2071 -53 3847 -53 6805 159 11540 -53 11836 -53 14499 159 16274 159 17458 4511 19233 7748 19233 20008 19233 20857 19233 21706 17753 21653 16274 21918 16274 22131 14203 22131 3255 21706 2071 20486 2071 20539 -888 14064 -2663 2654 -2663 1698 -2663" fillcolor="#3cf" strokecolor="#009" strokeweight="1pt">
            <v:shadow on="t" color="#009" offset="7pt,-7pt"/>
            <v:textpath style="font-family:&quot;Impact&quot;;v-text-spacing:52429f;v-text-kern:t" trim="t" fitpath="t" xscale="f" string="Spanglish"/>
            <w10:wrap type="tight"/>
          </v:shape>
        </w:pict>
      </w:r>
    </w:p>
    <w:p w:rsidR="00BD2A39" w:rsidRPr="00BD2A39" w:rsidRDefault="00BD2A39" w:rsidP="00BD2A39"/>
    <w:p w:rsidR="002F289A" w:rsidRDefault="002F289A" w:rsidP="00BD2A39">
      <w:pPr>
        <w:rPr>
          <w:rFonts w:ascii="Candara" w:hAnsi="Candara"/>
          <w:sz w:val="20"/>
          <w:szCs w:val="20"/>
        </w:rPr>
      </w:pPr>
    </w:p>
    <w:p w:rsidR="00BD2A39" w:rsidRPr="002F289A" w:rsidRDefault="00BD2A39" w:rsidP="00BD2A39">
      <w:pPr>
        <w:rPr>
          <w:rFonts w:ascii="Candara" w:hAnsi="Candara"/>
          <w:sz w:val="20"/>
          <w:szCs w:val="20"/>
        </w:rPr>
      </w:pPr>
      <w:r w:rsidRPr="002F289A">
        <w:rPr>
          <w:rFonts w:ascii="Candara" w:hAnsi="Candara"/>
          <w:sz w:val="20"/>
          <w:szCs w:val="20"/>
        </w:rPr>
        <w:t xml:space="preserve">As we continue to study el </w:t>
      </w:r>
      <w:proofErr w:type="spellStart"/>
      <w:r w:rsidRPr="002F289A">
        <w:rPr>
          <w:rFonts w:ascii="Candara" w:hAnsi="Candara"/>
          <w:sz w:val="20"/>
          <w:szCs w:val="20"/>
        </w:rPr>
        <w:t>español</w:t>
      </w:r>
      <w:proofErr w:type="spellEnd"/>
      <w:r w:rsidRPr="002F289A">
        <w:rPr>
          <w:rFonts w:ascii="Candara" w:hAnsi="Candara"/>
          <w:sz w:val="20"/>
          <w:szCs w:val="20"/>
        </w:rPr>
        <w:t xml:space="preserve">, we remember that there are words and phrases that we can figure out because they are basically the same in English and Spanish.  These words are called “Cognates”.  For example:  la </w:t>
      </w:r>
      <w:proofErr w:type="spellStart"/>
      <w:r w:rsidRPr="002F289A">
        <w:rPr>
          <w:rFonts w:ascii="Candara" w:hAnsi="Candara"/>
          <w:sz w:val="20"/>
          <w:szCs w:val="20"/>
        </w:rPr>
        <w:t>fruta</w:t>
      </w:r>
      <w:proofErr w:type="spellEnd"/>
      <w:r w:rsidRPr="002F289A">
        <w:rPr>
          <w:rFonts w:ascii="Candara" w:hAnsi="Candara"/>
          <w:sz w:val="20"/>
          <w:szCs w:val="20"/>
        </w:rPr>
        <w:t xml:space="preserve">, el </w:t>
      </w:r>
      <w:proofErr w:type="spellStart"/>
      <w:r w:rsidRPr="002F289A">
        <w:rPr>
          <w:rFonts w:ascii="Candara" w:hAnsi="Candara"/>
          <w:sz w:val="20"/>
          <w:szCs w:val="20"/>
        </w:rPr>
        <w:t>teléfono</w:t>
      </w:r>
      <w:proofErr w:type="spellEnd"/>
      <w:r w:rsidRPr="002F289A">
        <w:rPr>
          <w:rFonts w:ascii="Candara" w:hAnsi="Candara"/>
          <w:sz w:val="20"/>
          <w:szCs w:val="20"/>
        </w:rPr>
        <w:t xml:space="preserve">, el </w:t>
      </w:r>
      <w:proofErr w:type="spellStart"/>
      <w:r w:rsidRPr="002F289A">
        <w:rPr>
          <w:rFonts w:ascii="Candara" w:hAnsi="Candara"/>
          <w:sz w:val="20"/>
          <w:szCs w:val="20"/>
        </w:rPr>
        <w:t>mapa</w:t>
      </w:r>
      <w:proofErr w:type="spellEnd"/>
      <w:r w:rsidRPr="002F289A">
        <w:rPr>
          <w:rFonts w:ascii="Candara" w:hAnsi="Candara"/>
          <w:sz w:val="20"/>
          <w:szCs w:val="20"/>
        </w:rPr>
        <w:t xml:space="preserve">.  Be careful, there are many </w:t>
      </w:r>
      <w:proofErr w:type="spellStart"/>
      <w:r w:rsidRPr="002F289A">
        <w:rPr>
          <w:rFonts w:ascii="Candara" w:hAnsi="Candara"/>
          <w:sz w:val="20"/>
          <w:szCs w:val="20"/>
        </w:rPr>
        <w:t>cognatos</w:t>
      </w:r>
      <w:proofErr w:type="spellEnd"/>
      <w:r w:rsidRPr="002F289A">
        <w:rPr>
          <w:rFonts w:ascii="Candara" w:hAnsi="Candara"/>
          <w:sz w:val="20"/>
          <w:szCs w:val="20"/>
        </w:rPr>
        <w:t xml:space="preserve"> </w:t>
      </w:r>
      <w:proofErr w:type="spellStart"/>
      <w:r w:rsidRPr="002F289A">
        <w:rPr>
          <w:rFonts w:ascii="Candara" w:hAnsi="Candara"/>
          <w:sz w:val="20"/>
          <w:szCs w:val="20"/>
        </w:rPr>
        <w:t>falsos</w:t>
      </w:r>
      <w:proofErr w:type="spellEnd"/>
      <w:r w:rsidRPr="002F289A">
        <w:rPr>
          <w:rFonts w:ascii="Candara" w:hAnsi="Candara"/>
          <w:sz w:val="20"/>
          <w:szCs w:val="20"/>
        </w:rPr>
        <w:t xml:space="preserve">! Words that look the same in </w:t>
      </w:r>
      <w:proofErr w:type="gramStart"/>
      <w:r w:rsidRPr="002F289A">
        <w:rPr>
          <w:rFonts w:ascii="Candara" w:hAnsi="Candara"/>
          <w:sz w:val="20"/>
          <w:szCs w:val="20"/>
        </w:rPr>
        <w:t>Spanish,</w:t>
      </w:r>
      <w:proofErr w:type="gramEnd"/>
      <w:r w:rsidRPr="002F289A">
        <w:rPr>
          <w:rFonts w:ascii="Candara" w:hAnsi="Candara"/>
          <w:sz w:val="20"/>
          <w:szCs w:val="20"/>
        </w:rPr>
        <w:t xml:space="preserve"> but have a different meaning in English…..</w:t>
      </w:r>
      <w:proofErr w:type="spellStart"/>
      <w:r w:rsidRPr="002F289A">
        <w:rPr>
          <w:rFonts w:ascii="Candara" w:hAnsi="Candara"/>
          <w:sz w:val="20"/>
          <w:szCs w:val="20"/>
        </w:rPr>
        <w:t>una</w:t>
      </w:r>
      <w:proofErr w:type="spellEnd"/>
      <w:r w:rsidRPr="002F289A">
        <w:rPr>
          <w:rFonts w:ascii="Candara" w:hAnsi="Candara"/>
          <w:sz w:val="20"/>
          <w:szCs w:val="20"/>
        </w:rPr>
        <w:t xml:space="preserve"> </w:t>
      </w:r>
      <w:proofErr w:type="spellStart"/>
      <w:r w:rsidRPr="002F289A">
        <w:rPr>
          <w:rFonts w:ascii="Candara" w:hAnsi="Candara"/>
          <w:sz w:val="20"/>
          <w:szCs w:val="20"/>
        </w:rPr>
        <w:t>librería</w:t>
      </w:r>
      <w:proofErr w:type="spellEnd"/>
      <w:r w:rsidRPr="002F289A">
        <w:rPr>
          <w:rFonts w:ascii="Candara" w:hAnsi="Candara"/>
          <w:sz w:val="20"/>
          <w:szCs w:val="20"/>
        </w:rPr>
        <w:t xml:space="preserve"> (not a library, a bookstore!  </w:t>
      </w:r>
      <w:proofErr w:type="gramStart"/>
      <w:r w:rsidRPr="002F289A">
        <w:rPr>
          <w:rFonts w:ascii="Candara" w:hAnsi="Candara"/>
          <w:sz w:val="20"/>
          <w:szCs w:val="20"/>
        </w:rPr>
        <w:t>AGH!)</w:t>
      </w:r>
      <w:proofErr w:type="gramEnd"/>
    </w:p>
    <w:p w:rsidR="00BD2A39" w:rsidRDefault="00BD2A39" w:rsidP="00BD2A39">
      <w:pPr>
        <w:rPr>
          <w:rFonts w:ascii="Candara" w:hAnsi="Candara"/>
          <w:sz w:val="20"/>
          <w:szCs w:val="20"/>
        </w:rPr>
      </w:pPr>
      <w:r w:rsidRPr="002F289A">
        <w:rPr>
          <w:rFonts w:ascii="Candara" w:hAnsi="Candara"/>
          <w:sz w:val="20"/>
          <w:szCs w:val="20"/>
        </w:rPr>
        <w:t xml:space="preserve">You will work with a partner randomly chosen for you to design a cognate project.  Look through a dictionary (or maybe you will simple </w:t>
      </w:r>
      <w:proofErr w:type="gramStart"/>
      <w:r w:rsidRPr="002F289A">
        <w:rPr>
          <w:rFonts w:ascii="Candara" w:hAnsi="Candara"/>
          <w:sz w:val="20"/>
          <w:szCs w:val="20"/>
        </w:rPr>
        <w:t xml:space="preserve">remember </w:t>
      </w:r>
      <w:r w:rsidRPr="002F289A">
        <w:rPr>
          <w:rFonts w:ascii="Candara" w:hAnsi="Candara"/>
          <w:sz w:val="20"/>
          <w:szCs w:val="20"/>
        </w:rPr>
        <w:sym w:font="Wingdings" w:char="F04A"/>
      </w:r>
      <w:proofErr w:type="gramEnd"/>
      <w:r w:rsidRPr="002F289A">
        <w:rPr>
          <w:rFonts w:ascii="Candara" w:hAnsi="Candara"/>
          <w:sz w:val="20"/>
          <w:szCs w:val="20"/>
        </w:rPr>
        <w:t xml:space="preserve"> ) one cognate for each letter of the alphabet.  Arrange these letters and cognates into your project; be creative-design your project into a culturally significant shape.  </w:t>
      </w:r>
      <w:r w:rsidRPr="002F289A">
        <w:rPr>
          <w:rFonts w:ascii="Candara" w:hAnsi="Candara"/>
          <w:sz w:val="20"/>
          <w:szCs w:val="20"/>
          <w:lang w:val="es-MX"/>
        </w:rPr>
        <w:t xml:space="preserve">Un sombrero, un burrito, Mercado, corrida de toro.  </w:t>
      </w:r>
      <w:r w:rsidRPr="002F289A">
        <w:rPr>
          <w:rFonts w:ascii="Candara" w:hAnsi="Candara"/>
          <w:sz w:val="20"/>
          <w:szCs w:val="20"/>
        </w:rPr>
        <w:t>Use pictures, magazines clippings, computers pictures, glitter, etc.  BE CAREFUL make sure all your spellings are correct including accent marks!!!!</w:t>
      </w:r>
    </w:p>
    <w:p w:rsidR="002F289A" w:rsidRPr="002F289A" w:rsidRDefault="002F289A" w:rsidP="00BD2A39">
      <w:pPr>
        <w:rPr>
          <w:rFonts w:ascii="Candara" w:hAnsi="Candara"/>
          <w:sz w:val="20"/>
          <w:szCs w:val="20"/>
        </w:rPr>
      </w:pPr>
    </w:p>
    <w:tbl>
      <w:tblPr>
        <w:tblStyle w:val="TableGrid"/>
        <w:tblW w:w="10304" w:type="dxa"/>
        <w:tblLook w:val="04A0"/>
      </w:tblPr>
      <w:tblGrid>
        <w:gridCol w:w="2576"/>
        <w:gridCol w:w="2576"/>
        <w:gridCol w:w="2576"/>
        <w:gridCol w:w="2576"/>
      </w:tblGrid>
      <w:tr w:rsidR="00A21A50" w:rsidRPr="002F289A" w:rsidTr="00A21A50">
        <w:trPr>
          <w:trHeight w:val="871"/>
        </w:trPr>
        <w:tc>
          <w:tcPr>
            <w:tcW w:w="2576" w:type="dxa"/>
          </w:tcPr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76" w:type="dxa"/>
          </w:tcPr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Excellent</w:t>
            </w:r>
          </w:p>
        </w:tc>
        <w:tc>
          <w:tcPr>
            <w:tcW w:w="2576" w:type="dxa"/>
          </w:tcPr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Average</w:t>
            </w:r>
          </w:p>
        </w:tc>
        <w:tc>
          <w:tcPr>
            <w:tcW w:w="2576" w:type="dxa"/>
          </w:tcPr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Needs work</w:t>
            </w:r>
          </w:p>
        </w:tc>
      </w:tr>
      <w:tr w:rsidR="00A21A50" w:rsidRPr="002F289A" w:rsidTr="00A21A50">
        <w:trPr>
          <w:trHeight w:val="871"/>
        </w:trPr>
        <w:tc>
          <w:tcPr>
            <w:tcW w:w="2576" w:type="dxa"/>
          </w:tcPr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Cooperation</w:t>
            </w:r>
          </w:p>
        </w:tc>
        <w:tc>
          <w:tcPr>
            <w:tcW w:w="2576" w:type="dxa"/>
          </w:tcPr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Partners stay on task to produce a quality project, each person shares equally in the work</w:t>
            </w:r>
          </w:p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</w:p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</w:p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2576" w:type="dxa"/>
          </w:tcPr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Partners are mostly on task when given time to work on project, one person seems to have done more work</w:t>
            </w:r>
          </w:p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</w:p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4                      3</w:t>
            </w:r>
          </w:p>
        </w:tc>
        <w:tc>
          <w:tcPr>
            <w:tcW w:w="2576" w:type="dxa"/>
          </w:tcPr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Partners often waste class time and are often off task; one person seems to have done ALL the work on the project</w:t>
            </w:r>
          </w:p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</w:p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2              1               0</w:t>
            </w:r>
          </w:p>
        </w:tc>
      </w:tr>
      <w:tr w:rsidR="00A21A50" w:rsidRPr="002F289A" w:rsidTr="00A21A50">
        <w:trPr>
          <w:trHeight w:val="871"/>
        </w:trPr>
        <w:tc>
          <w:tcPr>
            <w:tcW w:w="2576" w:type="dxa"/>
          </w:tcPr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Choice of cognates</w:t>
            </w:r>
          </w:p>
        </w:tc>
        <w:tc>
          <w:tcPr>
            <w:tcW w:w="2576" w:type="dxa"/>
          </w:tcPr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 xml:space="preserve">Project has cognates for +27 (no </w:t>
            </w:r>
            <w:proofErr w:type="spellStart"/>
            <w:r w:rsidRPr="002F289A">
              <w:rPr>
                <w:rFonts w:ascii="Candara" w:hAnsi="Candara"/>
                <w:sz w:val="20"/>
                <w:szCs w:val="20"/>
              </w:rPr>
              <w:t>ch</w:t>
            </w:r>
            <w:proofErr w:type="spellEnd"/>
            <w:r w:rsidRPr="002F289A">
              <w:rPr>
                <w:rFonts w:ascii="Candara" w:hAnsi="Candara"/>
                <w:sz w:val="20"/>
                <w:szCs w:val="20"/>
              </w:rPr>
              <w:t xml:space="preserve"> no </w:t>
            </w:r>
            <w:proofErr w:type="spellStart"/>
            <w:r w:rsidRPr="002F289A">
              <w:rPr>
                <w:rFonts w:ascii="Candara" w:hAnsi="Candara"/>
                <w:sz w:val="20"/>
                <w:szCs w:val="20"/>
              </w:rPr>
              <w:t>rr</w:t>
            </w:r>
            <w:proofErr w:type="spellEnd"/>
            <w:r w:rsidRPr="002F289A">
              <w:rPr>
                <w:rFonts w:ascii="Candara" w:hAnsi="Candara"/>
                <w:sz w:val="20"/>
                <w:szCs w:val="20"/>
              </w:rPr>
              <w:t>) letters of the alphabet; all choices are close enough to qualify as Spanish/English cognates</w:t>
            </w:r>
          </w:p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</w:p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10                    9</w:t>
            </w:r>
          </w:p>
        </w:tc>
        <w:tc>
          <w:tcPr>
            <w:tcW w:w="2576" w:type="dxa"/>
          </w:tcPr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Project has cognates for 22-26 letter of the alphabet; all choices are close enough to qualify as Spanish/English cognates.</w:t>
            </w:r>
          </w:p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</w:p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</w:p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8                  7                  6</w:t>
            </w:r>
          </w:p>
        </w:tc>
        <w:tc>
          <w:tcPr>
            <w:tcW w:w="2576" w:type="dxa"/>
          </w:tcPr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Project has cognates for fewer than 22 letters</w:t>
            </w:r>
            <w:r w:rsidR="00CA6909" w:rsidRPr="002F289A">
              <w:rPr>
                <w:rFonts w:ascii="Candara" w:hAnsi="Candara"/>
                <w:sz w:val="20"/>
                <w:szCs w:val="20"/>
              </w:rPr>
              <w:t xml:space="preserve"> of the alphabet; some</w:t>
            </w:r>
            <w:r w:rsidRPr="002F289A">
              <w:rPr>
                <w:rFonts w:ascii="Candara" w:hAnsi="Candara"/>
                <w:sz w:val="20"/>
                <w:szCs w:val="20"/>
              </w:rPr>
              <w:t xml:space="preserve"> ch</w:t>
            </w:r>
            <w:r w:rsidR="00CA6909" w:rsidRPr="002F289A">
              <w:rPr>
                <w:rFonts w:ascii="Candara" w:hAnsi="Candara"/>
                <w:sz w:val="20"/>
                <w:szCs w:val="20"/>
              </w:rPr>
              <w:t xml:space="preserve">oices would not </w:t>
            </w:r>
            <w:r w:rsidRPr="002F289A">
              <w:rPr>
                <w:rFonts w:ascii="Candara" w:hAnsi="Candara"/>
                <w:sz w:val="20"/>
                <w:szCs w:val="20"/>
              </w:rPr>
              <w:t>qualify as Spanish/English cognates.</w:t>
            </w:r>
          </w:p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</w:p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5</w:t>
            </w:r>
            <w:r w:rsidR="00CA6909" w:rsidRPr="002F289A">
              <w:rPr>
                <w:rFonts w:ascii="Candara" w:hAnsi="Candara"/>
                <w:sz w:val="20"/>
                <w:szCs w:val="20"/>
              </w:rPr>
              <w:t xml:space="preserve">       4         3      2      1     0</w:t>
            </w:r>
          </w:p>
        </w:tc>
      </w:tr>
      <w:tr w:rsidR="00A21A50" w:rsidRPr="002F289A" w:rsidTr="00A21A50">
        <w:trPr>
          <w:trHeight w:val="907"/>
        </w:trPr>
        <w:tc>
          <w:tcPr>
            <w:tcW w:w="2576" w:type="dxa"/>
          </w:tcPr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Project design</w:t>
            </w:r>
          </w:p>
        </w:tc>
        <w:tc>
          <w:tcPr>
            <w:tcW w:w="2576" w:type="dxa"/>
          </w:tcPr>
          <w:p w:rsidR="00A21A50" w:rsidRPr="002F289A" w:rsidRDefault="00CA6909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Cognate project is AWESOME!  Very colorful and creative.  ¡</w:t>
            </w:r>
            <w:proofErr w:type="spellStart"/>
            <w:r w:rsidRPr="002F289A">
              <w:rPr>
                <w:rFonts w:ascii="Candara" w:hAnsi="Candara"/>
                <w:sz w:val="20"/>
                <w:szCs w:val="20"/>
              </w:rPr>
              <w:t>Magnífico</w:t>
            </w:r>
            <w:proofErr w:type="spellEnd"/>
            <w:r w:rsidRPr="002F289A">
              <w:rPr>
                <w:rFonts w:ascii="Candara" w:hAnsi="Candara"/>
                <w:sz w:val="20"/>
                <w:szCs w:val="20"/>
              </w:rPr>
              <w:t>!</w:t>
            </w:r>
          </w:p>
          <w:p w:rsidR="00CA6909" w:rsidRPr="002F289A" w:rsidRDefault="00CA6909" w:rsidP="00BD2A39">
            <w:pPr>
              <w:rPr>
                <w:rFonts w:ascii="Candara" w:hAnsi="Candara"/>
                <w:sz w:val="20"/>
                <w:szCs w:val="20"/>
              </w:rPr>
            </w:pPr>
          </w:p>
          <w:p w:rsidR="00CA6909" w:rsidRPr="002F289A" w:rsidRDefault="00CA6909" w:rsidP="00BD2A39">
            <w:pPr>
              <w:rPr>
                <w:rFonts w:ascii="Candara" w:hAnsi="Candara"/>
                <w:sz w:val="20"/>
                <w:szCs w:val="20"/>
              </w:rPr>
            </w:pPr>
          </w:p>
          <w:p w:rsidR="00CA6909" w:rsidRPr="002F289A" w:rsidRDefault="00CA6909" w:rsidP="00BD2A39">
            <w:pPr>
              <w:rPr>
                <w:rFonts w:ascii="Candara" w:hAnsi="Candara"/>
                <w:sz w:val="20"/>
                <w:szCs w:val="20"/>
              </w:rPr>
            </w:pPr>
          </w:p>
          <w:p w:rsidR="00CA6909" w:rsidRPr="002F289A" w:rsidRDefault="00CA6909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10                   9</w:t>
            </w:r>
          </w:p>
        </w:tc>
        <w:tc>
          <w:tcPr>
            <w:tcW w:w="2576" w:type="dxa"/>
          </w:tcPr>
          <w:p w:rsidR="00A21A50" w:rsidRPr="002F289A" w:rsidRDefault="00CA6909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Cognate project is average.  It uses some color, but its design is not very creative</w:t>
            </w:r>
          </w:p>
          <w:p w:rsidR="00CA6909" w:rsidRPr="002F289A" w:rsidRDefault="00CA6909" w:rsidP="00BD2A39">
            <w:pPr>
              <w:rPr>
                <w:rFonts w:ascii="Candara" w:hAnsi="Candara"/>
                <w:sz w:val="20"/>
                <w:szCs w:val="20"/>
              </w:rPr>
            </w:pPr>
          </w:p>
          <w:p w:rsidR="00CA6909" w:rsidRPr="002F289A" w:rsidRDefault="00CA6909" w:rsidP="00BD2A39">
            <w:pPr>
              <w:rPr>
                <w:rFonts w:ascii="Candara" w:hAnsi="Candara"/>
                <w:sz w:val="20"/>
                <w:szCs w:val="20"/>
              </w:rPr>
            </w:pPr>
          </w:p>
          <w:p w:rsidR="00CA6909" w:rsidRPr="002F289A" w:rsidRDefault="00CA6909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8                7                 6</w:t>
            </w:r>
          </w:p>
        </w:tc>
        <w:tc>
          <w:tcPr>
            <w:tcW w:w="2576" w:type="dxa"/>
          </w:tcPr>
          <w:p w:rsidR="00A21A50" w:rsidRPr="002F289A" w:rsidRDefault="00CA6909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Cognate project is poor in quality (very little effort).  It uses nothing more than basic materials.  ¡</w:t>
            </w:r>
            <w:proofErr w:type="spellStart"/>
            <w:r w:rsidRPr="002F289A">
              <w:rPr>
                <w:rFonts w:ascii="Candara" w:hAnsi="Candara"/>
                <w:sz w:val="20"/>
                <w:szCs w:val="20"/>
              </w:rPr>
              <w:t>Qué</w:t>
            </w:r>
            <w:proofErr w:type="spellEnd"/>
            <w:r w:rsidRPr="002F289A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2F289A">
              <w:rPr>
                <w:rFonts w:ascii="Candara" w:hAnsi="Candara"/>
                <w:sz w:val="20"/>
                <w:szCs w:val="20"/>
              </w:rPr>
              <w:t>lástima</w:t>
            </w:r>
            <w:proofErr w:type="spellEnd"/>
            <w:r w:rsidRPr="002F289A">
              <w:rPr>
                <w:rFonts w:ascii="Candara" w:hAnsi="Candara"/>
                <w:sz w:val="20"/>
                <w:szCs w:val="20"/>
              </w:rPr>
              <w:t>!</w:t>
            </w:r>
          </w:p>
          <w:p w:rsidR="00CA6909" w:rsidRPr="002F289A" w:rsidRDefault="00CA6909" w:rsidP="00BD2A39">
            <w:pPr>
              <w:rPr>
                <w:rFonts w:ascii="Candara" w:hAnsi="Candara"/>
                <w:sz w:val="20"/>
                <w:szCs w:val="20"/>
              </w:rPr>
            </w:pPr>
          </w:p>
          <w:p w:rsidR="00CA6909" w:rsidRPr="002F289A" w:rsidRDefault="00CA6909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5      4       3       2      1    0</w:t>
            </w:r>
          </w:p>
        </w:tc>
      </w:tr>
      <w:tr w:rsidR="00A21A50" w:rsidRPr="002F289A" w:rsidTr="00A21A50">
        <w:trPr>
          <w:trHeight w:val="907"/>
        </w:trPr>
        <w:tc>
          <w:tcPr>
            <w:tcW w:w="2576" w:type="dxa"/>
          </w:tcPr>
          <w:p w:rsidR="00A21A50" w:rsidRPr="002F289A" w:rsidRDefault="00A21A50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Pronunciation</w:t>
            </w:r>
          </w:p>
        </w:tc>
        <w:tc>
          <w:tcPr>
            <w:tcW w:w="2576" w:type="dxa"/>
          </w:tcPr>
          <w:p w:rsidR="00A21A50" w:rsidRPr="002F289A" w:rsidRDefault="00CA6909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 xml:space="preserve">Pronunciation is fantastic.  Out of the </w:t>
            </w:r>
            <w:r w:rsidR="002F289A" w:rsidRPr="002F289A">
              <w:rPr>
                <w:rFonts w:ascii="Candara" w:hAnsi="Candara"/>
                <w:sz w:val="20"/>
                <w:szCs w:val="20"/>
              </w:rPr>
              <w:t>required presented only 0-1 were missed</w:t>
            </w:r>
          </w:p>
          <w:p w:rsidR="002F289A" w:rsidRPr="002F289A" w:rsidRDefault="002F289A" w:rsidP="00BD2A39">
            <w:pPr>
              <w:rPr>
                <w:rFonts w:ascii="Candara" w:hAnsi="Candara"/>
                <w:sz w:val="20"/>
                <w:szCs w:val="20"/>
              </w:rPr>
            </w:pPr>
          </w:p>
          <w:p w:rsidR="002F289A" w:rsidRPr="002F289A" w:rsidRDefault="002F289A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 xml:space="preserve">                  5</w:t>
            </w:r>
          </w:p>
        </w:tc>
        <w:tc>
          <w:tcPr>
            <w:tcW w:w="2576" w:type="dxa"/>
          </w:tcPr>
          <w:p w:rsidR="00A21A50" w:rsidRPr="002F289A" w:rsidRDefault="002F289A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Pronunciation is good.  Out of the required presented 2-4 were missed</w:t>
            </w:r>
          </w:p>
          <w:p w:rsidR="002F289A" w:rsidRPr="002F289A" w:rsidRDefault="002F289A" w:rsidP="00BD2A39">
            <w:pPr>
              <w:rPr>
                <w:rFonts w:ascii="Candara" w:hAnsi="Candara"/>
                <w:sz w:val="20"/>
                <w:szCs w:val="20"/>
              </w:rPr>
            </w:pPr>
          </w:p>
          <w:p w:rsidR="002F289A" w:rsidRPr="002F289A" w:rsidRDefault="002F289A" w:rsidP="00BD2A39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 xml:space="preserve">        4               3        </w:t>
            </w:r>
          </w:p>
        </w:tc>
        <w:tc>
          <w:tcPr>
            <w:tcW w:w="2576" w:type="dxa"/>
          </w:tcPr>
          <w:p w:rsidR="00A21A50" w:rsidRPr="002F289A" w:rsidRDefault="002F289A" w:rsidP="002F289A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>Pronunciation needs a lot of work.  Out of the required presented 5+ were missed.</w:t>
            </w:r>
          </w:p>
          <w:p w:rsidR="002F289A" w:rsidRPr="002F289A" w:rsidRDefault="002F289A" w:rsidP="002F289A">
            <w:pPr>
              <w:rPr>
                <w:rFonts w:ascii="Candara" w:hAnsi="Candara"/>
                <w:sz w:val="20"/>
                <w:szCs w:val="20"/>
              </w:rPr>
            </w:pPr>
          </w:p>
          <w:p w:rsidR="002F289A" w:rsidRPr="002F289A" w:rsidRDefault="002F289A" w:rsidP="002F289A">
            <w:pPr>
              <w:rPr>
                <w:rFonts w:ascii="Candara" w:hAnsi="Candara"/>
                <w:sz w:val="20"/>
                <w:szCs w:val="20"/>
              </w:rPr>
            </w:pPr>
            <w:r w:rsidRPr="002F289A">
              <w:rPr>
                <w:rFonts w:ascii="Candara" w:hAnsi="Candara"/>
                <w:sz w:val="20"/>
                <w:szCs w:val="20"/>
              </w:rPr>
              <w:t xml:space="preserve"> 2              1                0</w:t>
            </w:r>
          </w:p>
        </w:tc>
      </w:tr>
    </w:tbl>
    <w:p w:rsidR="007A2250" w:rsidRPr="00BD2A39" w:rsidRDefault="00BD2A39" w:rsidP="00BD2A39">
      <w:pPr>
        <w:tabs>
          <w:tab w:val="left" w:pos="1716"/>
        </w:tabs>
      </w:pPr>
      <w:r w:rsidRPr="00BD2A39">
        <w:tab/>
      </w:r>
    </w:p>
    <w:sectPr w:rsidR="007A2250" w:rsidRPr="00BD2A39" w:rsidSect="007A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A39"/>
    <w:rsid w:val="002F289A"/>
    <w:rsid w:val="007A2250"/>
    <w:rsid w:val="009B4600"/>
    <w:rsid w:val="00A21A50"/>
    <w:rsid w:val="00BD2A39"/>
    <w:rsid w:val="00CA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heather.felix</dc:creator>
  <cp:keywords/>
  <dc:description/>
  <cp:lastModifiedBy>heather.felix</cp:lastModifiedBy>
  <cp:revision>1</cp:revision>
  <dcterms:created xsi:type="dcterms:W3CDTF">2010-09-07T17:48:00Z</dcterms:created>
  <dcterms:modified xsi:type="dcterms:W3CDTF">2010-09-07T18:33:00Z</dcterms:modified>
</cp:coreProperties>
</file>